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6A" w:rsidRPr="007A456A" w:rsidRDefault="007A456A" w:rsidP="007A456A">
      <w:pPr>
        <w:shd w:val="clear" w:color="auto" w:fill="FFFFFF"/>
        <w:spacing w:before="90" w:after="90" w:line="240" w:lineRule="auto"/>
        <w:outlineLvl w:val="1"/>
        <w:rPr>
          <w:rFonts w:ascii="Helvetica" w:eastAsia="Times New Roman" w:hAnsi="Helvetica" w:cs="Times New Roman"/>
          <w:color w:val="442C41"/>
          <w:sz w:val="43"/>
          <w:szCs w:val="43"/>
          <w:lang w:eastAsia="ru-RU"/>
        </w:rPr>
      </w:pPr>
      <w:r w:rsidRPr="007A456A">
        <w:rPr>
          <w:rFonts w:ascii="Helvetica" w:eastAsia="Times New Roman" w:hAnsi="Helvetica" w:cs="Times New Roman"/>
          <w:color w:val="442C41"/>
          <w:sz w:val="43"/>
          <w:szCs w:val="43"/>
          <w:lang w:eastAsia="ru-RU"/>
        </w:rPr>
        <w:t>Практическое занятие 1.</w:t>
      </w:r>
    </w:p>
    <w:p w:rsidR="007A456A" w:rsidRPr="007A456A" w:rsidRDefault="007A456A" w:rsidP="007A456A">
      <w:pPr>
        <w:shd w:val="clear" w:color="auto" w:fill="FFFFFF"/>
        <w:spacing w:before="90" w:after="90" w:line="240" w:lineRule="auto"/>
        <w:outlineLvl w:val="1"/>
        <w:rPr>
          <w:rFonts w:ascii="Helvetica" w:eastAsia="Times New Roman" w:hAnsi="Helvetica" w:cs="Times New Roman"/>
          <w:color w:val="442C41"/>
          <w:sz w:val="43"/>
          <w:szCs w:val="43"/>
          <w:lang w:eastAsia="ru-RU"/>
        </w:rPr>
      </w:pPr>
      <w:bookmarkStart w:id="0" w:name="_Toc21552385"/>
      <w:bookmarkEnd w:id="0"/>
      <w:r w:rsidRPr="007A456A">
        <w:rPr>
          <w:rFonts w:ascii="Helvetica" w:eastAsia="Times New Roman" w:hAnsi="Helvetica" w:cs="Times New Roman"/>
          <w:color w:val="442C41"/>
          <w:sz w:val="43"/>
          <w:szCs w:val="43"/>
          <w:lang w:eastAsia="ru-RU"/>
        </w:rPr>
        <w:t>Тема: «Предмет экономической теории и макроэкономики как особого раздела экономической теории.  Национальная экономика и общественное воспроизводство»</w:t>
      </w:r>
    </w:p>
    <w:p w:rsidR="007A456A" w:rsidRPr="007A456A" w:rsidRDefault="007A456A" w:rsidP="007A456A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</w:pPr>
      <w:r w:rsidRPr="007A456A"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  <w:t>Все задания выполняются письменно.</w:t>
      </w:r>
    </w:p>
    <w:p w:rsidR="007A456A" w:rsidRPr="007A456A" w:rsidRDefault="007A456A" w:rsidP="007A456A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</w:pPr>
      <w:r w:rsidRPr="007A456A">
        <w:rPr>
          <w:rFonts w:ascii="Helvetica" w:eastAsia="Times New Roman" w:hAnsi="Helvetica" w:cs="Times New Roman"/>
          <w:b/>
          <w:bCs/>
          <w:color w:val="442C41"/>
          <w:sz w:val="27"/>
          <w:szCs w:val="27"/>
          <w:lang w:eastAsia="ru-RU"/>
        </w:rPr>
        <w:t>Задание 1.</w:t>
      </w:r>
      <w:r w:rsidRPr="007A456A"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  <w:t> Назвать и охарактеризовать базовые уровни экономики.</w:t>
      </w:r>
    </w:p>
    <w:p w:rsidR="007A456A" w:rsidRPr="007A456A" w:rsidRDefault="007A456A" w:rsidP="007A456A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</w:pPr>
      <w:r w:rsidRPr="007A456A"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  <w:t>Выявить основные отличия микроэкономического анализа и макроэкономического, ответ представить в виде таблицы</w:t>
      </w:r>
    </w:p>
    <w:tbl>
      <w:tblPr>
        <w:tblW w:w="0" w:type="auto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3276"/>
        <w:gridCol w:w="3384"/>
        <w:gridCol w:w="136"/>
      </w:tblGrid>
      <w:tr w:rsidR="007A456A" w:rsidRPr="007A456A" w:rsidTr="007A456A">
        <w:tc>
          <w:tcPr>
            <w:tcW w:w="27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after="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</w:p>
        </w:tc>
        <w:tc>
          <w:tcPr>
            <w:tcW w:w="34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Микроэкономический анализ</w:t>
            </w:r>
          </w:p>
        </w:tc>
        <w:tc>
          <w:tcPr>
            <w:tcW w:w="35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Макроэкономический анализ</w:t>
            </w:r>
          </w:p>
        </w:tc>
        <w:tc>
          <w:tcPr>
            <w:tcW w:w="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 </w:t>
            </w:r>
          </w:p>
        </w:tc>
      </w:tr>
      <w:tr w:rsidR="007A456A" w:rsidRPr="007A456A" w:rsidTr="007A456A">
        <w:tc>
          <w:tcPr>
            <w:tcW w:w="27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Предмет исследования</w:t>
            </w:r>
          </w:p>
        </w:tc>
        <w:tc>
          <w:tcPr>
            <w:tcW w:w="34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after="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</w:p>
        </w:tc>
        <w:tc>
          <w:tcPr>
            <w:tcW w:w="3555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after="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</w:p>
        </w:tc>
      </w:tr>
      <w:tr w:rsidR="007A456A" w:rsidRPr="007A456A" w:rsidTr="007A456A">
        <w:tc>
          <w:tcPr>
            <w:tcW w:w="27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Объекты исследования</w:t>
            </w:r>
          </w:p>
        </w:tc>
        <w:tc>
          <w:tcPr>
            <w:tcW w:w="34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after="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</w:p>
        </w:tc>
        <w:tc>
          <w:tcPr>
            <w:tcW w:w="3555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after="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</w:p>
        </w:tc>
      </w:tr>
      <w:tr w:rsidR="007A456A" w:rsidRPr="007A456A" w:rsidTr="007A456A">
        <w:tc>
          <w:tcPr>
            <w:tcW w:w="27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Показатели</w:t>
            </w:r>
          </w:p>
        </w:tc>
        <w:tc>
          <w:tcPr>
            <w:tcW w:w="34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after="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</w:p>
        </w:tc>
        <w:tc>
          <w:tcPr>
            <w:tcW w:w="3555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after="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</w:p>
        </w:tc>
      </w:tr>
    </w:tbl>
    <w:p w:rsidR="007A456A" w:rsidRPr="007A456A" w:rsidRDefault="007A456A" w:rsidP="007A456A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</w:pPr>
      <w:r w:rsidRPr="007A456A">
        <w:rPr>
          <w:rFonts w:ascii="Helvetica" w:eastAsia="Times New Roman" w:hAnsi="Helvetica" w:cs="Times New Roman"/>
          <w:b/>
          <w:bCs/>
          <w:color w:val="442C41"/>
          <w:sz w:val="27"/>
          <w:szCs w:val="27"/>
          <w:lang w:eastAsia="ru-RU"/>
        </w:rPr>
        <w:t>Задание 2.</w:t>
      </w:r>
      <w:r w:rsidRPr="007A456A"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  <w:t> Поясните, что такое «магический четырехугольник макроэкономики»?</w:t>
      </w:r>
    </w:p>
    <w:p w:rsidR="007A456A" w:rsidRPr="007A456A" w:rsidRDefault="007A456A" w:rsidP="007A456A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</w:pPr>
      <w:r w:rsidRPr="007A456A">
        <w:rPr>
          <w:rFonts w:ascii="Helvetica" w:eastAsia="Times New Roman" w:hAnsi="Helvetica" w:cs="Times New Roman"/>
          <w:b/>
          <w:bCs/>
          <w:color w:val="442C41"/>
          <w:sz w:val="27"/>
          <w:szCs w:val="27"/>
          <w:lang w:eastAsia="ru-RU"/>
        </w:rPr>
        <w:t>Задание 3.</w:t>
      </w:r>
      <w:r w:rsidRPr="007A456A"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  <w:t> Обозначить основные этапы развития макроэкономических исследований. Результат представить в виде таблицы</w:t>
      </w:r>
    </w:p>
    <w:tbl>
      <w:tblPr>
        <w:tblW w:w="0" w:type="auto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1974"/>
        <w:gridCol w:w="4921"/>
      </w:tblGrid>
      <w:tr w:rsidR="007A456A" w:rsidRPr="007A456A" w:rsidTr="007A456A">
        <w:tc>
          <w:tcPr>
            <w:tcW w:w="195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Экономическое течение (школа)</w:t>
            </w:r>
          </w:p>
        </w:tc>
        <w:tc>
          <w:tcPr>
            <w:tcW w:w="19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Основные представители</w:t>
            </w:r>
          </w:p>
        </w:tc>
        <w:tc>
          <w:tcPr>
            <w:tcW w:w="56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Вклад в развитие макроэкономики</w:t>
            </w:r>
          </w:p>
        </w:tc>
      </w:tr>
      <w:tr w:rsidR="007A456A" w:rsidRPr="007A456A" w:rsidTr="007A456A">
        <w:tc>
          <w:tcPr>
            <w:tcW w:w="195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Меркантилизм</w:t>
            </w:r>
          </w:p>
        </w:tc>
        <w:tc>
          <w:tcPr>
            <w:tcW w:w="19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6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 </w:t>
            </w:r>
          </w:p>
        </w:tc>
      </w:tr>
      <w:tr w:rsidR="007A456A" w:rsidRPr="007A456A" w:rsidTr="007A456A">
        <w:tc>
          <w:tcPr>
            <w:tcW w:w="195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proofErr w:type="spellStart"/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Физиократизм</w:t>
            </w:r>
            <w:proofErr w:type="spellEnd"/>
          </w:p>
        </w:tc>
        <w:tc>
          <w:tcPr>
            <w:tcW w:w="19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6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 </w:t>
            </w:r>
          </w:p>
        </w:tc>
      </w:tr>
      <w:tr w:rsidR="007A456A" w:rsidRPr="007A456A" w:rsidTr="007A456A">
        <w:tc>
          <w:tcPr>
            <w:tcW w:w="195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Классическая школа политэкономии</w:t>
            </w:r>
          </w:p>
        </w:tc>
        <w:tc>
          <w:tcPr>
            <w:tcW w:w="19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6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 </w:t>
            </w:r>
          </w:p>
        </w:tc>
      </w:tr>
      <w:tr w:rsidR="007A456A" w:rsidRPr="007A456A" w:rsidTr="007A456A">
        <w:tc>
          <w:tcPr>
            <w:tcW w:w="195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lastRenderedPageBreak/>
              <w:t>Марксизм</w:t>
            </w:r>
          </w:p>
        </w:tc>
        <w:tc>
          <w:tcPr>
            <w:tcW w:w="19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6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 </w:t>
            </w:r>
          </w:p>
        </w:tc>
      </w:tr>
      <w:tr w:rsidR="007A456A" w:rsidRPr="007A456A" w:rsidTr="007A456A">
        <w:tc>
          <w:tcPr>
            <w:tcW w:w="195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Концепция правового государства</w:t>
            </w:r>
          </w:p>
        </w:tc>
        <w:tc>
          <w:tcPr>
            <w:tcW w:w="19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6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 </w:t>
            </w:r>
          </w:p>
        </w:tc>
      </w:tr>
      <w:tr w:rsidR="007A456A" w:rsidRPr="007A456A" w:rsidTr="007A456A">
        <w:tc>
          <w:tcPr>
            <w:tcW w:w="195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Эконометрическое общество</w:t>
            </w:r>
          </w:p>
        </w:tc>
        <w:tc>
          <w:tcPr>
            <w:tcW w:w="19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6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 </w:t>
            </w:r>
          </w:p>
        </w:tc>
      </w:tr>
      <w:tr w:rsidR="007A456A" w:rsidRPr="007A456A" w:rsidTr="007A456A">
        <w:tc>
          <w:tcPr>
            <w:tcW w:w="195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Кейнсианство</w:t>
            </w:r>
          </w:p>
        </w:tc>
        <w:tc>
          <w:tcPr>
            <w:tcW w:w="19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6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 </w:t>
            </w:r>
          </w:p>
        </w:tc>
      </w:tr>
      <w:tr w:rsidR="007A456A" w:rsidRPr="007A456A" w:rsidTr="007A456A">
        <w:tc>
          <w:tcPr>
            <w:tcW w:w="195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Монетаризм, неолиберализм</w:t>
            </w:r>
          </w:p>
        </w:tc>
        <w:tc>
          <w:tcPr>
            <w:tcW w:w="19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6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 </w:t>
            </w:r>
          </w:p>
        </w:tc>
      </w:tr>
      <w:tr w:rsidR="007A456A" w:rsidRPr="007A456A" w:rsidTr="007A456A">
        <w:tc>
          <w:tcPr>
            <w:tcW w:w="195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proofErr w:type="spellStart"/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Институционализм</w:t>
            </w:r>
            <w:proofErr w:type="spellEnd"/>
          </w:p>
        </w:tc>
        <w:tc>
          <w:tcPr>
            <w:tcW w:w="19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6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 </w:t>
            </w:r>
          </w:p>
        </w:tc>
      </w:tr>
    </w:tbl>
    <w:p w:rsidR="007A456A" w:rsidRPr="007A456A" w:rsidRDefault="007A456A" w:rsidP="007A456A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</w:pPr>
      <w:r w:rsidRPr="007A456A"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  <w:t> </w:t>
      </w:r>
    </w:p>
    <w:p w:rsidR="007A456A" w:rsidRPr="007A456A" w:rsidRDefault="007A456A" w:rsidP="007A456A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</w:pPr>
      <w:r w:rsidRPr="007A456A">
        <w:rPr>
          <w:rFonts w:ascii="Helvetica" w:eastAsia="Times New Roman" w:hAnsi="Helvetica" w:cs="Times New Roman"/>
          <w:b/>
          <w:bCs/>
          <w:color w:val="442C41"/>
          <w:sz w:val="27"/>
          <w:szCs w:val="27"/>
          <w:lang w:eastAsia="ru-RU"/>
        </w:rPr>
        <w:t>Задание 4</w:t>
      </w:r>
      <w:r w:rsidRPr="007A456A"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  <w:t>. Дайте характеристику национальной экономики как единого целого. Опишите функциональный, отраслевой и территориальный подходы</w:t>
      </w:r>
    </w:p>
    <w:p w:rsidR="007A456A" w:rsidRPr="007A456A" w:rsidRDefault="007A456A" w:rsidP="007A456A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</w:pPr>
      <w:r w:rsidRPr="007A456A">
        <w:rPr>
          <w:rFonts w:ascii="Helvetica" w:eastAsia="Times New Roman" w:hAnsi="Helvetica" w:cs="Times New Roman"/>
          <w:b/>
          <w:bCs/>
          <w:color w:val="442C41"/>
          <w:sz w:val="27"/>
          <w:szCs w:val="27"/>
          <w:lang w:eastAsia="ru-RU"/>
        </w:rPr>
        <w:t>Задание 5.</w:t>
      </w:r>
      <w:r w:rsidRPr="007A456A"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  <w:t> Назовите основные макроэкономические цели. Проанализируйте влияние на них санкций.</w:t>
      </w:r>
    </w:p>
    <w:p w:rsidR="007A456A" w:rsidRPr="007A456A" w:rsidRDefault="007A456A" w:rsidP="007A456A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</w:pPr>
      <w:r w:rsidRPr="007A456A">
        <w:rPr>
          <w:rFonts w:ascii="Helvetica" w:eastAsia="Times New Roman" w:hAnsi="Helvetica" w:cs="Times New Roman"/>
          <w:b/>
          <w:bCs/>
          <w:color w:val="442C41"/>
          <w:sz w:val="27"/>
          <w:szCs w:val="27"/>
          <w:lang w:eastAsia="ru-RU"/>
        </w:rPr>
        <w:t>Расчетные задачи</w:t>
      </w:r>
    </w:p>
    <w:p w:rsidR="007A456A" w:rsidRPr="007A456A" w:rsidRDefault="007A456A" w:rsidP="007A456A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</w:pPr>
      <w:r w:rsidRPr="007A456A">
        <w:rPr>
          <w:rFonts w:ascii="Helvetica" w:eastAsia="Times New Roman" w:hAnsi="Helvetica" w:cs="Times New Roman"/>
          <w:b/>
          <w:bCs/>
          <w:color w:val="442C41"/>
          <w:sz w:val="27"/>
          <w:szCs w:val="27"/>
          <w:lang w:eastAsia="ru-RU"/>
        </w:rPr>
        <w:t>Задача 1.</w:t>
      </w:r>
      <w:r w:rsidRPr="007A456A"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  <w:t>Даны следующие макроэкономические показатели (в денежных единицах):</w:t>
      </w:r>
    </w:p>
    <w:tbl>
      <w:tblPr>
        <w:tblW w:w="0" w:type="auto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5"/>
        <w:gridCol w:w="1065"/>
      </w:tblGrid>
      <w:tr w:rsidR="007A456A" w:rsidRPr="007A456A" w:rsidTr="007A456A">
        <w:tc>
          <w:tcPr>
            <w:tcW w:w="874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Косвенные налоги на бизнес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Заработная плата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Доходы, полученные за рубежом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Проценты по государственным облигациям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Арендная плата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Доходы от собственности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Экспорт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Импорт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Стоимость потребленного капитала (амортизационные отчисления)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lastRenderedPageBreak/>
              <w:t>Государственные закупки товаров и услуг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Дивиденды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Нераспределенная прибыль корпораций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Процентные платежи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Валовые инвестиции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Трансфертные платежи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Расходы на личное потребление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Индивидуальные налоги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Налог на прибыль корпораций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Взносы на социальное страхование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Доходы, полученные иностранцами</w:t>
            </w:r>
          </w:p>
        </w:tc>
        <w:tc>
          <w:tcPr>
            <w:tcW w:w="11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lastRenderedPageBreak/>
              <w:t>11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382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12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19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24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63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57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10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17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lastRenderedPageBreak/>
              <w:t>105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18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4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25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76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16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325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41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9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43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8</w:t>
            </w:r>
          </w:p>
        </w:tc>
      </w:tr>
    </w:tbl>
    <w:p w:rsidR="007A456A" w:rsidRPr="007A456A" w:rsidRDefault="007A456A" w:rsidP="007A456A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</w:pPr>
      <w:r w:rsidRPr="007A456A">
        <w:rPr>
          <w:rFonts w:ascii="Helvetica" w:eastAsia="Times New Roman" w:hAnsi="Helvetica" w:cs="Times New Roman"/>
          <w:b/>
          <w:bCs/>
          <w:color w:val="442C41"/>
          <w:sz w:val="27"/>
          <w:szCs w:val="27"/>
          <w:lang w:eastAsia="ru-RU"/>
        </w:rPr>
        <w:lastRenderedPageBreak/>
        <w:t>Определить:</w:t>
      </w:r>
      <w:r w:rsidRPr="007A456A"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  <w:t> ВВП (двумя способами), ВНД, ЧНП, ЛД, РЛД, личные сбережения, сальдо торгового баланса, чистые инвестиции.</w:t>
      </w:r>
    </w:p>
    <w:p w:rsidR="007A456A" w:rsidRPr="007A456A" w:rsidRDefault="007A456A" w:rsidP="007A456A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</w:pPr>
      <w:r w:rsidRPr="007A456A">
        <w:rPr>
          <w:rFonts w:ascii="Helvetica" w:eastAsia="Times New Roman" w:hAnsi="Helvetica" w:cs="Times New Roman"/>
          <w:b/>
          <w:bCs/>
          <w:color w:val="442C41"/>
          <w:sz w:val="27"/>
          <w:szCs w:val="27"/>
          <w:lang w:eastAsia="ru-RU"/>
        </w:rPr>
        <w:t> </w:t>
      </w:r>
    </w:p>
    <w:p w:rsidR="007A456A" w:rsidRPr="007A456A" w:rsidRDefault="007A456A" w:rsidP="007A456A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</w:pPr>
      <w:r w:rsidRPr="007A456A">
        <w:rPr>
          <w:rFonts w:ascii="Helvetica" w:eastAsia="Times New Roman" w:hAnsi="Helvetica" w:cs="Times New Roman"/>
          <w:b/>
          <w:bCs/>
          <w:color w:val="442C41"/>
          <w:sz w:val="27"/>
          <w:szCs w:val="27"/>
          <w:lang w:eastAsia="ru-RU"/>
        </w:rPr>
        <w:t>Задача 2. </w:t>
      </w:r>
      <w:r w:rsidRPr="007A456A"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  <w:t xml:space="preserve">Известны основные макроэкономические показатели экономики страны (в </w:t>
      </w:r>
      <w:proofErr w:type="spellStart"/>
      <w:r w:rsidRPr="007A456A"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  <w:t>ден</w:t>
      </w:r>
      <w:proofErr w:type="spellEnd"/>
      <w:r w:rsidRPr="007A456A"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  <w:t>. ед.):</w:t>
      </w:r>
    </w:p>
    <w:tbl>
      <w:tblPr>
        <w:tblW w:w="0" w:type="auto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2"/>
        <w:gridCol w:w="1398"/>
      </w:tblGrid>
      <w:tr w:rsidR="007A456A" w:rsidRPr="007A456A" w:rsidTr="007A456A">
        <w:tc>
          <w:tcPr>
            <w:tcW w:w="838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Нераспределенная прибыль корпораций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Процентные платежи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Импорт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Доходы от собственности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Расходы на личное потребление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Чистые частные внутренние инвестиции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Расходы на возмещение потребленного капитала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Проценты по государственным облигациям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Индивидуальные налоги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Дивиденды собственникам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Заработная плата наемных работников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Трансфертные платежи населению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Арендная плата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lastRenderedPageBreak/>
              <w:t>Косвенные налоги на бизнес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Экспорт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Взносы на социальное страхование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Государственные закупки товаров и услуг</w:t>
            </w:r>
          </w:p>
        </w:tc>
        <w:tc>
          <w:tcPr>
            <w:tcW w:w="14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lastRenderedPageBreak/>
              <w:t>27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51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43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84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540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85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73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9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25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63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365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52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28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lastRenderedPageBreak/>
              <w:t>47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26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35</w:t>
            </w:r>
          </w:p>
          <w:p w:rsidR="007A456A" w:rsidRPr="007A456A" w:rsidRDefault="007A456A" w:rsidP="007A456A">
            <w:pPr>
              <w:spacing w:before="180" w:after="180" w:line="240" w:lineRule="auto"/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</w:pPr>
            <w:r w:rsidRPr="007A456A">
              <w:rPr>
                <w:rFonts w:ascii="Helvetica" w:eastAsia="Times New Roman" w:hAnsi="Helvetica" w:cs="Times New Roman"/>
                <w:color w:val="442C41"/>
                <w:sz w:val="27"/>
                <w:szCs w:val="27"/>
                <w:lang w:eastAsia="ru-RU"/>
              </w:rPr>
              <w:t>124</w:t>
            </w:r>
          </w:p>
        </w:tc>
      </w:tr>
    </w:tbl>
    <w:p w:rsidR="007A456A" w:rsidRPr="007A456A" w:rsidRDefault="007A456A" w:rsidP="007A456A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</w:pPr>
      <w:r w:rsidRPr="007A456A"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  <w:lastRenderedPageBreak/>
        <w:t> </w:t>
      </w:r>
    </w:p>
    <w:p w:rsidR="007A456A" w:rsidRPr="007A456A" w:rsidRDefault="007A456A" w:rsidP="007A456A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</w:pPr>
      <w:r w:rsidRPr="007A456A">
        <w:rPr>
          <w:rFonts w:ascii="Helvetica" w:eastAsia="Times New Roman" w:hAnsi="Helvetica" w:cs="Times New Roman"/>
          <w:b/>
          <w:bCs/>
          <w:color w:val="442C41"/>
          <w:sz w:val="27"/>
          <w:szCs w:val="27"/>
          <w:lang w:eastAsia="ru-RU"/>
        </w:rPr>
        <w:t>Определите </w:t>
      </w:r>
      <w:r w:rsidRPr="007A456A"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  <w:t>ВВП, налог на прибыль корпораций, ВНД, РЛД, частные и государственные сбережения, состояние государственного бюджета</w:t>
      </w:r>
      <w:r w:rsidRPr="007A456A">
        <w:rPr>
          <w:rFonts w:ascii="Helvetica" w:eastAsia="Times New Roman" w:hAnsi="Helvetica" w:cs="Times New Roman"/>
          <w:b/>
          <w:bCs/>
          <w:color w:val="442C41"/>
          <w:sz w:val="27"/>
          <w:szCs w:val="27"/>
          <w:lang w:eastAsia="ru-RU"/>
        </w:rPr>
        <w:t>.</w:t>
      </w:r>
    </w:p>
    <w:p w:rsidR="007A456A" w:rsidRPr="007A456A" w:rsidRDefault="007A456A" w:rsidP="007A456A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</w:pPr>
      <w:r w:rsidRPr="007A456A">
        <w:rPr>
          <w:rFonts w:ascii="Helvetica" w:eastAsia="Times New Roman" w:hAnsi="Helvetica" w:cs="Times New Roman"/>
          <w:b/>
          <w:bCs/>
          <w:color w:val="442C41"/>
          <w:sz w:val="27"/>
          <w:szCs w:val="27"/>
          <w:lang w:eastAsia="ru-RU"/>
        </w:rPr>
        <w:t> </w:t>
      </w:r>
    </w:p>
    <w:p w:rsidR="007A456A" w:rsidRPr="007A456A" w:rsidRDefault="007A456A" w:rsidP="007A456A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</w:pPr>
      <w:r w:rsidRPr="007A456A">
        <w:rPr>
          <w:rFonts w:ascii="Helvetica" w:eastAsia="Times New Roman" w:hAnsi="Helvetica" w:cs="Times New Roman"/>
          <w:b/>
          <w:bCs/>
          <w:color w:val="442C41"/>
          <w:sz w:val="27"/>
          <w:szCs w:val="27"/>
          <w:lang w:eastAsia="ru-RU"/>
        </w:rPr>
        <w:t>Примерная тематика рефератов (докладов, презентаций)</w:t>
      </w:r>
    </w:p>
    <w:p w:rsidR="007A456A" w:rsidRPr="007A456A" w:rsidRDefault="007A456A" w:rsidP="007A4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</w:pPr>
      <w:r w:rsidRPr="007A456A"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  <w:t>Предмет экономической теории и макроэкономики как особого раздела экономической теории</w:t>
      </w:r>
    </w:p>
    <w:p w:rsidR="007A456A" w:rsidRPr="007A456A" w:rsidRDefault="007A456A" w:rsidP="007A4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</w:pPr>
      <w:r w:rsidRPr="007A456A"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  <w:t>Национальная экономика и общественное воспроизводство</w:t>
      </w:r>
    </w:p>
    <w:p w:rsidR="007A456A" w:rsidRPr="007A456A" w:rsidRDefault="007A456A" w:rsidP="007A4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</w:pPr>
      <w:r w:rsidRPr="007A456A">
        <w:rPr>
          <w:rFonts w:ascii="Helvetica" w:eastAsia="Times New Roman" w:hAnsi="Helvetica" w:cs="Times New Roman"/>
          <w:color w:val="442C41"/>
          <w:sz w:val="27"/>
          <w:szCs w:val="27"/>
          <w:lang w:eastAsia="ru-RU"/>
        </w:rPr>
        <w:t>Основные характеристики функционирования национальной экономики</w:t>
      </w:r>
    </w:p>
    <w:p w:rsidR="002B4B72" w:rsidRPr="005B3755" w:rsidRDefault="007A456A">
      <w:pPr>
        <w:rPr>
          <w:sz w:val="28"/>
          <w:szCs w:val="28"/>
        </w:rPr>
      </w:pPr>
      <w:bookmarkStart w:id="1" w:name="_GoBack"/>
      <w:bookmarkEnd w:id="1"/>
    </w:p>
    <w:sectPr w:rsidR="002B4B72" w:rsidRPr="005B3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A5370"/>
    <w:multiLevelType w:val="multilevel"/>
    <w:tmpl w:val="7C24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51"/>
    <w:rsid w:val="00115587"/>
    <w:rsid w:val="001B7030"/>
    <w:rsid w:val="00457E51"/>
    <w:rsid w:val="005B3755"/>
    <w:rsid w:val="007A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45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45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7A45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45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45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7A4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2021-03-06T07:12:00Z</dcterms:created>
  <dcterms:modified xsi:type="dcterms:W3CDTF">2021-03-06T07:56:00Z</dcterms:modified>
</cp:coreProperties>
</file>